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92CFB">
      <w:pPr>
        <w:pStyle w:val="1"/>
      </w:pPr>
      <w:r>
        <w:fldChar w:fldCharType="begin"/>
      </w:r>
      <w:r>
        <w:instrText>HYPERLINK "http://mobileonline.garant.ru/document?id=71644342&amp;sub=0"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26 июля 2017 г. N 699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бакалавриат по направлени</w:t>
      </w:r>
      <w:r>
        <w:rPr>
          <w:rStyle w:val="a4"/>
          <w:b w:val="0"/>
          <w:bCs w:val="0"/>
        </w:rPr>
        <w:t>ю подготовки 35.03.04 Агрономия"</w:t>
      </w:r>
      <w:r>
        <w:fldChar w:fldCharType="end"/>
      </w:r>
    </w:p>
    <w:p w:rsidR="00000000" w:rsidRDefault="00592CFB"/>
    <w:p w:rsidR="00000000" w:rsidRDefault="00592CFB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</w:t>
      </w:r>
      <w:r>
        <w:t xml:space="preserve">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000000" w:rsidRDefault="00592CFB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</w:t>
        </w:r>
        <w:r>
          <w:rPr>
            <w:rStyle w:val="a4"/>
          </w:rPr>
          <w:t>альный государственный образовательный стандарт</w:t>
        </w:r>
      </w:hyperlink>
      <w:r>
        <w:t xml:space="preserve"> высшего образования - бакалавриат по направлению подготовки 35.03.04 Агрономия (далее - стандарт).</w:t>
      </w:r>
    </w:p>
    <w:p w:rsidR="00000000" w:rsidRDefault="00592CFB">
      <w:bookmarkStart w:id="2" w:name="sub_2"/>
      <w:bookmarkEnd w:id="1"/>
      <w:r>
        <w:t>2. Установить, что:</w:t>
      </w:r>
    </w:p>
    <w:bookmarkEnd w:id="2"/>
    <w:p w:rsidR="00000000" w:rsidRDefault="00592CFB">
      <w:r>
        <w:t>образовательная организация высшего образования вправе осуществлять в с</w:t>
      </w:r>
      <w:r>
        <w:t>оответствии со стандартом обучение лиц, зачисленных до вступления в силу настоящего приказа, с их согласия;</w:t>
      </w:r>
    </w:p>
    <w:p w:rsidR="00000000" w:rsidRDefault="00592CFB">
      <w:bookmarkStart w:id="3" w:name="sub_21"/>
      <w:r>
        <w:t xml:space="preserve">прием на обучение в соответствии с </w:t>
      </w:r>
      <w:hyperlink r:id="rId9" w:history="1">
        <w:r>
          <w:rPr>
            <w:rStyle w:val="a4"/>
          </w:rPr>
          <w:t>федеральным государственным образова</w:t>
        </w:r>
        <w:r>
          <w:rPr>
            <w:rStyle w:val="a4"/>
          </w:rPr>
          <w:t>тельным стандартом</w:t>
        </w:r>
      </w:hyperlink>
      <w:r>
        <w:t xml:space="preserve"> высшего образования по направлению подготовки 35.03.04 Агрономия (уровень бакалавриата),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</w:t>
      </w:r>
      <w:r>
        <w:t>и от 4 декабря 2015 г. N 1431 (зарегистрирован Министерством юстиции Российской Федерации 31 декабря 2015 г., регистрационный N 40506), прекращается 31 декабря 2018 года.</w:t>
      </w:r>
    </w:p>
    <w:p w:rsidR="00000000" w:rsidRDefault="00592CFB">
      <w:bookmarkStart w:id="4" w:name="sub_3"/>
      <w:bookmarkEnd w:id="3"/>
      <w:r>
        <w:t>3. Настоящий приказ вступает в силу с 30 декабря 2017 года.</w:t>
      </w:r>
    </w:p>
    <w:bookmarkEnd w:id="4"/>
    <w:p w:rsidR="00000000" w:rsidRDefault="00592CF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3"/>
        <w:gridCol w:w="3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CFB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CFB">
            <w:pPr>
              <w:pStyle w:val="a7"/>
              <w:jc w:val="right"/>
            </w:pPr>
            <w:r>
              <w:t>О.Ю. Васильева</w:t>
            </w:r>
          </w:p>
        </w:tc>
      </w:tr>
    </w:tbl>
    <w:p w:rsidR="00000000" w:rsidRDefault="00592CFB"/>
    <w:p w:rsidR="00000000" w:rsidRDefault="00592CFB">
      <w:pPr>
        <w:pStyle w:val="a8"/>
      </w:pPr>
      <w:r>
        <w:t>Зарегистрировано в Минюсте РФ 15 августа 2017 г.</w:t>
      </w:r>
    </w:p>
    <w:p w:rsidR="00000000" w:rsidRDefault="00592CFB">
      <w:pPr>
        <w:pStyle w:val="a8"/>
      </w:pPr>
      <w:r>
        <w:t>Регистрационный N 47775</w:t>
      </w:r>
    </w:p>
    <w:p w:rsidR="00000000" w:rsidRDefault="00592CFB"/>
    <w:p w:rsidR="00000000" w:rsidRDefault="00592CFB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592CFB"/>
    <w:p w:rsidR="00000000" w:rsidRDefault="00592CFB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 науки Российской Федерации</w:t>
      </w:r>
      <w:r>
        <w:rPr>
          <w:rStyle w:val="a3"/>
        </w:rPr>
        <w:br/>
        <w:t>от 26 июля 2017 г. N 699</w:t>
      </w:r>
    </w:p>
    <w:p w:rsidR="00000000" w:rsidRDefault="00592CFB"/>
    <w:p w:rsidR="00000000" w:rsidRDefault="00592CFB">
      <w:pPr>
        <w:pStyle w:val="1"/>
      </w:pPr>
      <w:r>
        <w:t>Федеральный гос</w:t>
      </w:r>
      <w:r>
        <w:t>ударственный образовательный стандарт высшего образования - бакалавриат по направлению подготовки</w:t>
      </w:r>
      <w:r>
        <w:br/>
        <w:t>35.03.04 Агрономия</w:t>
      </w:r>
    </w:p>
    <w:p w:rsidR="00000000" w:rsidRDefault="00592CF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2CFB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592CFB">
      <w:pPr>
        <w:pStyle w:val="1"/>
      </w:pPr>
      <w:bookmarkStart w:id="6" w:name="sub_1100"/>
      <w:r>
        <w:t>I. Общие положения</w:t>
      </w:r>
    </w:p>
    <w:bookmarkEnd w:id="6"/>
    <w:p w:rsidR="00000000" w:rsidRDefault="00592CFB"/>
    <w:p w:rsidR="00000000" w:rsidRDefault="00592CFB">
      <w:bookmarkStart w:id="7" w:name="sub_1011"/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</w:t>
      </w:r>
      <w:r>
        <w:t xml:space="preserve">бований при </w:t>
      </w:r>
      <w:r>
        <w:lastRenderedPageBreak/>
        <w:t xml:space="preserve">реализации основных профессиональных образовательных программ высшего образования - программ бакалавриата по направлению подготовки </w:t>
      </w:r>
      <w:hyperlink r:id="rId12" w:history="1">
        <w:r>
          <w:rPr>
            <w:rStyle w:val="a4"/>
          </w:rPr>
          <w:t>35.03.04</w:t>
        </w:r>
      </w:hyperlink>
      <w:r>
        <w:t xml:space="preserve"> Агрономия (далее соответств</w:t>
      </w:r>
      <w:r>
        <w:t>енно - программа бакалавриата, направление подготовки).</w:t>
      </w:r>
    </w:p>
    <w:p w:rsidR="00000000" w:rsidRDefault="00592CFB">
      <w:bookmarkStart w:id="8" w:name="sub_1012"/>
      <w:bookmarkEnd w:id="7"/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00000" w:rsidRDefault="00592CFB">
      <w:bookmarkStart w:id="9" w:name="sub_1013"/>
      <w:bookmarkEnd w:id="8"/>
      <w:r>
        <w:t>1.3. Обучение по програ</w:t>
      </w:r>
      <w:r>
        <w:t>мме бакалавриата в Организации может осуществляться в очной, очно-заочной и заочной формах.</w:t>
      </w:r>
    </w:p>
    <w:p w:rsidR="00000000" w:rsidRDefault="00592CFB">
      <w:bookmarkStart w:id="10" w:name="sub_1014"/>
      <w:bookmarkEnd w:id="9"/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</w:t>
      </w:r>
      <w:r>
        <w:t>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bookmarkEnd w:id="10"/>
    <w:p w:rsidR="00000000" w:rsidRDefault="00592CFB">
      <w:r>
        <w:t>Организация разрабатыва</w:t>
      </w:r>
      <w:r>
        <w:t>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00000" w:rsidRDefault="00592CFB">
      <w:bookmarkStart w:id="11" w:name="sub_1015"/>
      <w:r>
        <w:t>1.5. При реализации программы бакалавриата Ор</w:t>
      </w:r>
      <w:r>
        <w:t>ганизация вправе применять электронное обучение, дистанционные образовательные технологии.</w:t>
      </w:r>
    </w:p>
    <w:bookmarkEnd w:id="11"/>
    <w:p w:rsidR="00000000" w:rsidRDefault="00592CFB"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</w:t>
      </w:r>
      <w:r>
        <w:t>лиды и лица с ОВЗ), должны предусматривать возможность приема-передачи информации в доступных для них формах.</w:t>
      </w:r>
    </w:p>
    <w:p w:rsidR="00000000" w:rsidRDefault="00592CFB"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000000" w:rsidRDefault="00592CFB">
      <w:bookmarkStart w:id="12" w:name="sub_1016"/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00000" w:rsidRDefault="00592CFB">
      <w:bookmarkStart w:id="13" w:name="sub_1017"/>
      <w:bookmarkEnd w:id="12"/>
      <w:r>
        <w:t>1.7. Программа бакалавриата реализуется на государственном языке Российской Федерации, если иное не определено локал</w:t>
      </w:r>
      <w:r>
        <w:t>ьным нормативным актом Организации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592CFB">
      <w:bookmarkStart w:id="14" w:name="sub_1018"/>
      <w:bookmarkEnd w:id="13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bookmarkEnd w:id="14"/>
    <w:p w:rsidR="00000000" w:rsidRDefault="00592CFB">
      <w:r>
        <w:t>в очной форме обучения, включая каникулы, предос</w:t>
      </w:r>
      <w:r>
        <w:t>тавляемые после прохождения государственной итоговой аттестации, составляет 4 года;</w:t>
      </w:r>
    </w:p>
    <w:p w:rsidR="00000000" w:rsidRDefault="00592CFB"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</w:t>
      </w:r>
      <w:r>
        <w:t>ия;</w:t>
      </w:r>
    </w:p>
    <w:p w:rsidR="00000000" w:rsidRDefault="00592CFB"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00000" w:rsidRDefault="00592CFB">
      <w:bookmarkStart w:id="15" w:name="sub_1019"/>
      <w:r>
        <w:t xml:space="preserve">1.9. Объем программы </w:t>
      </w:r>
      <w:r>
        <w:t>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</w:t>
      </w:r>
      <w:r>
        <w:t>бному плану.</w:t>
      </w:r>
    </w:p>
    <w:bookmarkEnd w:id="15"/>
    <w:p w:rsidR="00000000" w:rsidRDefault="00592CFB"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</w:t>
      </w:r>
      <w:r>
        <w:t>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00000" w:rsidRDefault="00592CFB">
      <w:bookmarkStart w:id="16" w:name="sub_1110"/>
      <w:r>
        <w:t xml:space="preserve">1.10. Организация самостоятельно определяет в пределах сроков и объемов, установленных </w:t>
      </w:r>
      <w:hyperlink w:anchor="sub_1018" w:history="1">
        <w:r>
          <w:rPr>
            <w:rStyle w:val="a4"/>
          </w:rPr>
          <w:t>пунктами 1.8</w:t>
        </w:r>
      </w:hyperlink>
      <w:r>
        <w:t xml:space="preserve"> и </w:t>
      </w:r>
      <w:hyperlink w:anchor="sub_1019" w:history="1">
        <w:r>
          <w:rPr>
            <w:rStyle w:val="a4"/>
          </w:rPr>
          <w:t>1.9</w:t>
        </w:r>
      </w:hyperlink>
      <w:r>
        <w:t xml:space="preserve"> ФГОС ВО:</w:t>
      </w:r>
    </w:p>
    <w:bookmarkEnd w:id="16"/>
    <w:p w:rsidR="00000000" w:rsidRDefault="00592CFB"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00000" w:rsidRDefault="00592CFB">
      <w:r>
        <w:t>объ</w:t>
      </w:r>
      <w:r>
        <w:t>ем программы бакалавриата, реализуемый за один учебный год.</w:t>
      </w:r>
    </w:p>
    <w:p w:rsidR="00000000" w:rsidRDefault="00592CFB">
      <w:bookmarkStart w:id="17" w:name="sub_1111"/>
      <w:r>
        <w:lastRenderedPageBreak/>
        <w:t>1.11. Области профессиональной деятельности</w:t>
      </w:r>
      <w:hyperlink w:anchor="sub_112" w:history="1">
        <w:r>
          <w:rPr>
            <w:rStyle w:val="a4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бакалавриата (далее - выпускники),</w:t>
      </w:r>
      <w:r>
        <w:t xml:space="preserve"> могут осуществлять профессиональную деятельность:</w:t>
      </w:r>
    </w:p>
    <w:bookmarkEnd w:id="17"/>
    <w:p w:rsidR="00000000" w:rsidRDefault="00592CFB">
      <w:r>
        <w:fldChar w:fldCharType="begin"/>
      </w:r>
      <w:r>
        <w:instrText>HYPERLINK "http://mobileonline.garant.ru/document?id=70707194&amp;sub=11001"</w:instrText>
      </w:r>
      <w:r>
        <w:fldChar w:fldCharType="separate"/>
      </w:r>
      <w:r>
        <w:rPr>
          <w:rStyle w:val="a4"/>
        </w:rPr>
        <w:t>01</w:t>
      </w:r>
      <w:r>
        <w:fldChar w:fldCharType="end"/>
      </w:r>
      <w:r>
        <w:t xml:space="preserve"> Образование и наука (в сфере научных исследований для разработки инновационных агротехнологий, воспроизводства плодород</w:t>
      </w:r>
      <w:r>
        <w:t>ия почв, создания высокопродуктивных сортов и гибридов);</w:t>
      </w:r>
    </w:p>
    <w:p w:rsidR="00000000" w:rsidRDefault="00592CFB">
      <w:hyperlink r:id="rId13" w:history="1">
        <w:r>
          <w:rPr>
            <w:rStyle w:val="a4"/>
          </w:rPr>
          <w:t>13</w:t>
        </w:r>
      </w:hyperlink>
      <w:r>
        <w:t xml:space="preserve"> Сельское хозяйство (в сфере производства и хранения продукции растениеводства на основе достижений агрономии, защиты раст</w:t>
      </w:r>
      <w:r>
        <w:t>ений, генетики, селекции, семеноводства и биотехнологии сельскохозяйственных культур).</w:t>
      </w:r>
    </w:p>
    <w:p w:rsidR="00000000" w:rsidRDefault="00592CFB"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</w:t>
      </w:r>
      <w:r>
        <w:t>ветствия уровня их образования и полученных компетенций требованиям к квалификации работника.</w:t>
      </w:r>
    </w:p>
    <w:p w:rsidR="00000000" w:rsidRDefault="00592CFB">
      <w:bookmarkStart w:id="18" w:name="sub_1112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bookmarkEnd w:id="18"/>
    <w:p w:rsidR="00000000" w:rsidRDefault="00592CFB">
      <w:r>
        <w:t>научно-и</w:t>
      </w:r>
      <w:r>
        <w:t>сследовательский;</w:t>
      </w:r>
    </w:p>
    <w:p w:rsidR="00000000" w:rsidRDefault="00592CFB">
      <w:r>
        <w:t>производственно-технологический;</w:t>
      </w:r>
    </w:p>
    <w:p w:rsidR="00000000" w:rsidRDefault="00592CFB">
      <w:r>
        <w:t>организационно-управленческий.</w:t>
      </w:r>
    </w:p>
    <w:p w:rsidR="00000000" w:rsidRDefault="00592CFB">
      <w:bookmarkStart w:id="19" w:name="sub_1113"/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</w:t>
      </w:r>
      <w:r>
        <w:t xml:space="preserve"> путем ориентации ее на:</w:t>
      </w:r>
    </w:p>
    <w:bookmarkEnd w:id="19"/>
    <w:p w:rsidR="00000000" w:rsidRDefault="00592CFB">
      <w:r>
        <w:t>область (области) профессиональной деятельности и сферу (сферы) профессиональной деятельности выпускников;</w:t>
      </w:r>
    </w:p>
    <w:p w:rsidR="00000000" w:rsidRDefault="00592CFB">
      <w:r>
        <w:t>тип (типы) задач и задачи профессиональной деятельности выпускников;</w:t>
      </w:r>
    </w:p>
    <w:p w:rsidR="00000000" w:rsidRDefault="00592CFB">
      <w:r>
        <w:t>при необходимости - на объекты профессиональной</w:t>
      </w:r>
      <w:r>
        <w:t xml:space="preserve"> деятельности выпускников или область (области) знания.</w:t>
      </w:r>
    </w:p>
    <w:p w:rsidR="00000000" w:rsidRDefault="00592CFB">
      <w:bookmarkStart w:id="20" w:name="sub_1114"/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</w:t>
      </w:r>
      <w:r>
        <w:t>рации и иными нормативными правовыми актами в области защиты государственной тайны.</w:t>
      </w:r>
    </w:p>
    <w:bookmarkEnd w:id="20"/>
    <w:p w:rsidR="00000000" w:rsidRDefault="00592CFB"/>
    <w:p w:rsidR="00000000" w:rsidRDefault="00592CFB">
      <w:pPr>
        <w:pStyle w:val="1"/>
      </w:pPr>
      <w:bookmarkStart w:id="21" w:name="sub_1200"/>
      <w:r>
        <w:t>II. Требования к структуре программы бакалавриата</w:t>
      </w:r>
    </w:p>
    <w:bookmarkEnd w:id="21"/>
    <w:p w:rsidR="00000000" w:rsidRDefault="00592CFB"/>
    <w:p w:rsidR="00000000" w:rsidRDefault="00592CFB">
      <w:bookmarkStart w:id="22" w:name="sub_1021"/>
      <w:r>
        <w:t>2.1. Структура программы бакалавриата включает следующие блоки:</w:t>
      </w:r>
    </w:p>
    <w:bookmarkEnd w:id="22"/>
    <w:p w:rsidR="00000000" w:rsidRDefault="00592CFB">
      <w:r>
        <w:fldChar w:fldCharType="begin"/>
      </w:r>
      <w:r>
        <w:instrText>HYPERLINK \l "su</w:instrText>
      </w:r>
      <w:r>
        <w:instrText>b_1121"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592CFB">
      <w:hyperlink w:anchor="sub_1122" w:history="1">
        <w:r>
          <w:rPr>
            <w:rStyle w:val="a4"/>
          </w:rPr>
          <w:t>Блок 2</w:t>
        </w:r>
      </w:hyperlink>
      <w:r>
        <w:t xml:space="preserve"> "Практика";</w:t>
      </w:r>
    </w:p>
    <w:p w:rsidR="00000000" w:rsidRDefault="00592CFB">
      <w:hyperlink w:anchor="sub_112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592CFB"/>
    <w:p w:rsidR="00000000" w:rsidRDefault="00592CFB">
      <w:pPr>
        <w:pStyle w:val="1"/>
      </w:pPr>
      <w:r>
        <w:t>Структура и объем программы бакалавриата</w:t>
      </w:r>
    </w:p>
    <w:p w:rsidR="00000000" w:rsidRDefault="00592CFB"/>
    <w:p w:rsidR="00000000" w:rsidRDefault="00592CFB">
      <w:pPr>
        <w:ind w:firstLine="698"/>
        <w:jc w:val="right"/>
      </w:pPr>
      <w:r>
        <w:rPr>
          <w:rStyle w:val="a3"/>
        </w:rPr>
        <w:t>Таблица</w:t>
      </w:r>
    </w:p>
    <w:p w:rsidR="00000000" w:rsidRDefault="0059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4443"/>
        <w:gridCol w:w="4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Объем программ</w:t>
            </w:r>
            <w:r>
              <w:t>ы</w:t>
            </w:r>
          </w:p>
          <w:p w:rsidR="00000000" w:rsidRDefault="00592CFB">
            <w:pPr>
              <w:pStyle w:val="a7"/>
              <w:jc w:val="center"/>
            </w:pPr>
            <w:r>
              <w:t>бакалавриата и ее блоков в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bookmarkStart w:id="23" w:name="sub_1121"/>
            <w:r>
              <w:t>Блок 1</w:t>
            </w:r>
            <w:bookmarkEnd w:id="23"/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r>
              <w:t>Дисциплины (модули)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не менее 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bookmarkStart w:id="24" w:name="sub_1122"/>
            <w:r>
              <w:lastRenderedPageBreak/>
              <w:t>Блок 2</w:t>
            </w:r>
            <w:bookmarkEnd w:id="24"/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r>
              <w:t>Практика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не менее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bookmarkStart w:id="25" w:name="sub_1123"/>
            <w:r>
              <w:t>Блок 3</w:t>
            </w:r>
            <w:bookmarkEnd w:id="25"/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не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r>
              <w:t>Объем программы бакалавриата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240</w:t>
            </w:r>
          </w:p>
        </w:tc>
      </w:tr>
    </w:tbl>
    <w:p w:rsidR="00000000" w:rsidRDefault="00592CFB"/>
    <w:p w:rsidR="00000000" w:rsidRDefault="00592CFB">
      <w:bookmarkStart w:id="26" w:name="sub_1022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sub_1121" w:history="1">
        <w:r>
          <w:rPr>
            <w:rStyle w:val="a4"/>
          </w:rPr>
          <w:t>Блока 1</w:t>
        </w:r>
      </w:hyperlink>
      <w:r>
        <w:t xml:space="preserve"> "Дисциплины (модули)".</w:t>
      </w:r>
    </w:p>
    <w:p w:rsidR="00000000" w:rsidRDefault="00592CFB">
      <w:bookmarkStart w:id="27" w:name="sub_1023"/>
      <w:bookmarkEnd w:id="26"/>
      <w:r>
        <w:t>2.3. Программа бакалавриата должна обеспечивать реализацию дисциплин (модулей) по физической культуре и спорту:</w:t>
      </w:r>
    </w:p>
    <w:bookmarkEnd w:id="27"/>
    <w:p w:rsidR="00000000" w:rsidRDefault="00592CFB">
      <w:r>
        <w:t xml:space="preserve">в объеме не менее 2 з.е. в рамках </w:t>
      </w:r>
      <w:hyperlink w:anchor="sub_1121" w:history="1">
        <w:r>
          <w:rPr>
            <w:rStyle w:val="a4"/>
          </w:rPr>
          <w:t>Блока 1</w:t>
        </w:r>
      </w:hyperlink>
      <w:r>
        <w:t xml:space="preserve"> "Дисциплины (модули)";</w:t>
      </w:r>
    </w:p>
    <w:p w:rsidR="00000000" w:rsidRDefault="00592CFB"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00000" w:rsidRDefault="00592CFB">
      <w:r>
        <w:t xml:space="preserve">Дисциплины (модули) по физической </w:t>
      </w:r>
      <w:r>
        <w:t>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00000" w:rsidRDefault="00592CFB">
      <w:bookmarkStart w:id="28" w:name="sub_1024"/>
      <w:r>
        <w:t xml:space="preserve">2.4. В </w:t>
      </w:r>
      <w:hyperlink w:anchor="sub_1122" w:history="1">
        <w:r>
          <w:rPr>
            <w:rStyle w:val="a4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bookmarkEnd w:id="28"/>
    <w:p w:rsidR="00000000" w:rsidRDefault="00592CFB">
      <w:r>
        <w:t>Типы учебной практики:</w:t>
      </w:r>
    </w:p>
    <w:p w:rsidR="00000000" w:rsidRDefault="00592CFB">
      <w:r>
        <w:t>ознакомительная практика;</w:t>
      </w:r>
    </w:p>
    <w:p w:rsidR="00000000" w:rsidRDefault="00592CFB">
      <w:r>
        <w:t>технологическая практика.</w:t>
      </w:r>
    </w:p>
    <w:p w:rsidR="00000000" w:rsidRDefault="00592CFB">
      <w:r>
        <w:t>Типы производственной практики:</w:t>
      </w:r>
    </w:p>
    <w:p w:rsidR="00000000" w:rsidRDefault="00592CFB">
      <w:r>
        <w:t>технологическая практика;</w:t>
      </w:r>
    </w:p>
    <w:p w:rsidR="00000000" w:rsidRDefault="00592CFB">
      <w:r>
        <w:t>научно-исслед</w:t>
      </w:r>
      <w:r>
        <w:t>овательская работа.</w:t>
      </w:r>
    </w:p>
    <w:p w:rsidR="00000000" w:rsidRDefault="00592CFB">
      <w:bookmarkStart w:id="29" w:name="sub_1025"/>
      <w:r>
        <w:t xml:space="preserve">2.5. В дополнение к типам практик, указанным в </w:t>
      </w:r>
      <w:hyperlink w:anchor="sub_1024" w:history="1">
        <w:r>
          <w:rPr>
            <w:rStyle w:val="a4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00000" w:rsidRDefault="00592CFB">
      <w:bookmarkStart w:id="30" w:name="sub_1026"/>
      <w:bookmarkEnd w:id="29"/>
      <w:r>
        <w:t>2.6. Организация:</w:t>
      </w:r>
    </w:p>
    <w:bookmarkEnd w:id="30"/>
    <w:p w:rsidR="00000000" w:rsidRDefault="00592CFB">
      <w:r>
        <w:t>выбирает один или несколько типов учеб</w:t>
      </w:r>
      <w:r>
        <w:t xml:space="preserve">ной и один или несколько типов производственной практик из перечня, указанного в </w:t>
      </w:r>
      <w:hyperlink w:anchor="sub_1024" w:history="1">
        <w:r>
          <w:rPr>
            <w:rStyle w:val="a4"/>
          </w:rPr>
          <w:t>пункте 2.4</w:t>
        </w:r>
      </w:hyperlink>
      <w:r>
        <w:t xml:space="preserve"> ФГОС ВО;</w:t>
      </w:r>
    </w:p>
    <w:p w:rsidR="00000000" w:rsidRDefault="00592CFB"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00000" w:rsidRDefault="00592CFB">
      <w:r>
        <w:t>вправе уста</w:t>
      </w:r>
      <w:r>
        <w:t>новить дополнительный тип (типы) учебной и (или) производственной практик;</w:t>
      </w:r>
    </w:p>
    <w:p w:rsidR="00000000" w:rsidRDefault="00592CFB">
      <w:r>
        <w:t>устанавливает объемы практик каждого типа.</w:t>
      </w:r>
    </w:p>
    <w:p w:rsidR="00000000" w:rsidRDefault="00592CFB">
      <w:bookmarkStart w:id="31" w:name="sub_1027"/>
      <w:r>
        <w:t xml:space="preserve">2.7. В </w:t>
      </w:r>
      <w:hyperlink w:anchor="sub_112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31"/>
    <w:p w:rsidR="00000000" w:rsidRDefault="00592CFB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00000" w:rsidRDefault="00592CFB">
      <w:r>
        <w:t>выполнение и защита выпускной квалификационной работы.</w:t>
      </w:r>
    </w:p>
    <w:p w:rsidR="00000000" w:rsidRDefault="00592CFB">
      <w:bookmarkStart w:id="32" w:name="sub_1028"/>
      <w:r>
        <w:t>2.8. При разработке программы бакалавриата</w:t>
      </w:r>
      <w:r>
        <w:t xml:space="preserve"> обучающимся обеспечивается возможность освоения элективных дисциплин (модулей) и факультативных дисциплин (модулей).</w:t>
      </w:r>
    </w:p>
    <w:bookmarkEnd w:id="32"/>
    <w:p w:rsidR="00000000" w:rsidRDefault="00592CFB">
      <w:r>
        <w:t>Факультативные дисциплины (модули) не включаются в объем программы бакалавриата.</w:t>
      </w:r>
    </w:p>
    <w:p w:rsidR="00000000" w:rsidRDefault="00592CFB">
      <w:bookmarkStart w:id="33" w:name="sub_1029"/>
      <w:r>
        <w:t>2.9. В рамках программы бакалавриата выде</w:t>
      </w:r>
      <w:r>
        <w:t>ляются обязательная часть и часть, формируемая участниками образовательных отношений.</w:t>
      </w:r>
    </w:p>
    <w:bookmarkEnd w:id="33"/>
    <w:p w:rsidR="00000000" w:rsidRDefault="00592CFB"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</w:t>
      </w:r>
      <w:r>
        <w:t>сиональных компетенций, установленных ПООП в качестве обязательных (при наличии).</w:t>
      </w:r>
    </w:p>
    <w:p w:rsidR="00000000" w:rsidRDefault="00592CFB">
      <w:r>
        <w:t>В обязательную часть программы бакалавриата включаются, в том числе:</w:t>
      </w:r>
    </w:p>
    <w:p w:rsidR="00000000" w:rsidRDefault="00592CFB">
      <w:r>
        <w:t xml:space="preserve">дисциплины (модули), указанные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ФГОС ВО;</w:t>
      </w:r>
    </w:p>
    <w:p w:rsidR="00000000" w:rsidRDefault="00592CFB">
      <w:r>
        <w:t>дисциплины (модули) по физ</w:t>
      </w:r>
      <w:r>
        <w:t xml:space="preserve">ической культуре и спорту, реализуемые в рамках </w:t>
      </w:r>
      <w:hyperlink w:anchor="sub_1121" w:history="1">
        <w:r>
          <w:rPr>
            <w:rStyle w:val="a4"/>
          </w:rPr>
          <w:t>Блока 1</w:t>
        </w:r>
      </w:hyperlink>
      <w:r>
        <w:t xml:space="preserve"> "Дисциплины (модули)".</w:t>
      </w:r>
    </w:p>
    <w:p w:rsidR="00000000" w:rsidRDefault="00592CFB">
      <w:r>
        <w:lastRenderedPageBreak/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</w:t>
      </w:r>
      <w:r>
        <w:t xml:space="preserve"> часть, формируемую участниками образовательных отношений.</w:t>
      </w:r>
    </w:p>
    <w:p w:rsidR="00000000" w:rsidRDefault="00592CFB"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000000" w:rsidRDefault="00592CFB">
      <w:bookmarkStart w:id="34" w:name="sub_1210"/>
      <w:r>
        <w:t>2.10. Реализация части (частей)</w:t>
      </w:r>
      <w:r>
        <w:t xml:space="preserve"> программы бакалавриата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</w:t>
      </w:r>
      <w:r>
        <w:t>не допускается с применением электронного обучения, дистанционных образовательных технологий.</w:t>
      </w:r>
    </w:p>
    <w:p w:rsidR="00000000" w:rsidRDefault="00592CFB">
      <w:bookmarkStart w:id="35" w:name="sub_1211"/>
      <w:bookmarkEnd w:id="34"/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</w:t>
      </w:r>
      <w:r>
        <w:t>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bookmarkEnd w:id="35"/>
    <w:p w:rsidR="00000000" w:rsidRDefault="00592CFB"/>
    <w:p w:rsidR="00000000" w:rsidRDefault="00592CFB">
      <w:pPr>
        <w:pStyle w:val="1"/>
      </w:pPr>
      <w:bookmarkStart w:id="36" w:name="sub_1300"/>
      <w:r>
        <w:t>III. Требования к результатам освоения программы бакалавриата</w:t>
      </w:r>
    </w:p>
    <w:bookmarkEnd w:id="36"/>
    <w:p w:rsidR="00000000" w:rsidRDefault="00592CFB"/>
    <w:p w:rsidR="00000000" w:rsidRDefault="00592CFB">
      <w:bookmarkStart w:id="37" w:name="sub_1031"/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00000" w:rsidRDefault="00592CFB">
      <w:bookmarkStart w:id="38" w:name="sub_1032"/>
      <w:bookmarkEnd w:id="37"/>
      <w:r>
        <w:t>3.2. Программа бакалавриата должна устанавливать следующие универсальные компетенции:</w:t>
      </w:r>
    </w:p>
    <w:bookmarkEnd w:id="38"/>
    <w:p w:rsidR="00000000" w:rsidRDefault="0059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r>
              <w:t>Системное и критическое мышление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8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r>
              <w:t>Разработка и реализация проектов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92CFB">
            <w:pPr>
              <w:pStyle w:val="a8"/>
            </w:pPr>
            <w:r>
              <w:t>УК-2. Способен определять круг задач в рамках поставленной цели и выбирать оптимальные сп</w:t>
            </w:r>
            <w:r>
              <w:t>особы их решения, исходя из действующих правовых норм, имеющихся ресурсов и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8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r>
              <w:t>Коммуникация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8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r>
              <w:t>Межкультурное взаимодействие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8"/>
            </w:pPr>
            <w:r>
              <w:t>УК-5. Способен воспринимать межкультурное разнообразие общества в социальн</w:t>
            </w:r>
            <w:r>
              <w:t>о-историческом, этическом и философском контекстах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8"/>
            </w:pPr>
            <w: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</w:t>
            </w:r>
            <w:r>
              <w:t>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7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8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8"/>
            </w:pPr>
            <w:r>
              <w:t>Безопасность жизнедеятельности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8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000000" w:rsidRDefault="00592CFB"/>
    <w:p w:rsidR="00000000" w:rsidRDefault="00592CFB">
      <w:bookmarkStart w:id="39" w:name="sub_1033"/>
      <w:r>
        <w:lastRenderedPageBreak/>
        <w:t>3.3. Программа бакалавриата должна устанавливать следующие общепрофессиональные компетенции:</w:t>
      </w:r>
    </w:p>
    <w:bookmarkEnd w:id="39"/>
    <w:p w:rsidR="00000000" w:rsidRDefault="00592CFB">
      <w:r>
        <w:t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</w:r>
    </w:p>
    <w:p w:rsidR="00000000" w:rsidRDefault="00592CFB">
      <w:r>
        <w:t>ОПК-2. Способен использовать нормативные правовые акты и оформ</w:t>
      </w:r>
      <w:r>
        <w:t>лять специальную документацию в профессиональной деятельности;</w:t>
      </w:r>
    </w:p>
    <w:p w:rsidR="00000000" w:rsidRDefault="00592CFB">
      <w:r>
        <w:t>ОПК-3. Способен создавать и поддерживать безопасные условия выполнения производственных процессов;</w:t>
      </w:r>
    </w:p>
    <w:p w:rsidR="00000000" w:rsidRDefault="00592CFB">
      <w:r>
        <w:t>ОПК-4. Способен реализовывать современные технологии и обосновывать их применение в профессион</w:t>
      </w:r>
      <w:r>
        <w:t>альной деятельности;</w:t>
      </w:r>
    </w:p>
    <w:p w:rsidR="00000000" w:rsidRDefault="00592CFB">
      <w:r>
        <w:t>ОПК-5. Способен к участию в проведении экспериментальных исследований в профессиональной деятельности;</w:t>
      </w:r>
    </w:p>
    <w:p w:rsidR="00000000" w:rsidRDefault="00592CFB">
      <w:r>
        <w:t>ОПК-6. Способен использовать базовые знания экономики и определять экономическую эффективность в профессиональной деятельности.</w:t>
      </w:r>
    </w:p>
    <w:p w:rsidR="00000000" w:rsidRDefault="00592CFB">
      <w:bookmarkStart w:id="40" w:name="sub_1034"/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</w:t>
      </w:r>
      <w:r>
        <w:t xml:space="preserve">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</w:t>
      </w:r>
      <w:r>
        <w:t>источников (далее - иные требования, предъявляемые к выпускникам).</w:t>
      </w:r>
    </w:p>
    <w:bookmarkEnd w:id="40"/>
    <w:p w:rsidR="00000000" w:rsidRDefault="00592CFB"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</w:t>
      </w:r>
      <w:r>
        <w:t>ые профессиональные компетенции).</w:t>
      </w:r>
    </w:p>
    <w:p w:rsidR="00000000" w:rsidRDefault="00592CFB">
      <w:bookmarkStart w:id="41" w:name="sub_1035"/>
      <w:r>
        <w:t>3.5. При определении профессиональных компетенций, устанавливаемых программой бакалавриата, Организация:</w:t>
      </w:r>
    </w:p>
    <w:bookmarkEnd w:id="41"/>
    <w:p w:rsidR="00000000" w:rsidRDefault="00592CFB">
      <w:r>
        <w:t>включает в программу бакалавриата все обязательные профессиональные компетенции (при наличии);</w:t>
      </w:r>
    </w:p>
    <w:p w:rsidR="00000000" w:rsidRDefault="00592CFB">
      <w:r>
        <w:t>вправе</w:t>
      </w:r>
      <w:r>
        <w:t xml:space="preserve"> включить в программу бакалавриата одну или несколько рекомендуемых профессиональных компетенций (при наличии);</w:t>
      </w:r>
    </w:p>
    <w:p w:rsidR="00000000" w:rsidRDefault="00592CFB"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</w:t>
      </w:r>
      <w:r>
        <w:t xml:space="preserve">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</w:t>
      </w:r>
      <w:r>
        <w:t>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000000" w:rsidRDefault="00592CFB">
      <w:r>
        <w:t>При определении профессиональных компетенций на основе профессион</w:t>
      </w:r>
      <w:r>
        <w:t xml:space="preserve">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ФГОС ВО и (или) иных профессиональных стандартов, соответс</w:t>
      </w:r>
      <w:r>
        <w:t xml:space="preserve">твующих профессиональной деятельности выпускников, из реестра профессиональных стандартов (перечня видов профессиональной деятельности), размещённого на специализированном сайте Министерства труда и социальной защиты Российской Федерации "Профессиональные </w:t>
      </w:r>
      <w:r>
        <w:t>стандарты" (http://profstandart.rosmintrud.ru)</w:t>
      </w:r>
      <w:hyperlink w:anchor="sub_113" w:history="1">
        <w:r>
          <w:rPr>
            <w:rStyle w:val="a4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000000" w:rsidRDefault="00592CFB">
      <w:r>
        <w:t>Из каждого выбранного профессионального стандарта Организация выделяет одну или несколько обобщённых трудовых функций (да</w:t>
      </w:r>
      <w:r>
        <w:t xml:space="preserve">лее - ОТФ), соответствующих профессиональной деятельности выпускников, на основе установленных профессиональным стандартом для ОТФ </w:t>
      </w:r>
      <w:r>
        <w:lastRenderedPageBreak/>
        <w:t>уровня квалификации</w:t>
      </w:r>
      <w:hyperlink w:anchor="sub_114" w:history="1">
        <w:r>
          <w:rPr>
            <w:rStyle w:val="a4"/>
          </w:rPr>
          <w:t>*(4)</w:t>
        </w:r>
      </w:hyperlink>
      <w:r>
        <w:t xml:space="preserve"> и требований раздела "Требования к образованию и обучению". ОТФ может быть в</w:t>
      </w:r>
      <w:r>
        <w:t>ыделена полностью или частично.</w:t>
      </w:r>
    </w:p>
    <w:p w:rsidR="00000000" w:rsidRDefault="00592CFB">
      <w:bookmarkStart w:id="42" w:name="sub_1036"/>
      <w:r>
        <w:t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</w:t>
      </w:r>
      <w:r>
        <w:t xml:space="preserve"> сфере профессиональной деятельности, установленных в соответствии с </w:t>
      </w:r>
      <w:hyperlink w:anchor="sub_1111" w:history="1">
        <w:r>
          <w:rPr>
            <w:rStyle w:val="a4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sub_1112" w:history="1">
        <w:r>
          <w:rPr>
            <w:rStyle w:val="a4"/>
          </w:rPr>
          <w:t>пунктом 1.1</w:t>
        </w:r>
        <w:r>
          <w:rPr>
            <w:rStyle w:val="a4"/>
          </w:rPr>
          <w:t>2</w:t>
        </w:r>
      </w:hyperlink>
      <w:r>
        <w:t xml:space="preserve"> ФГОС ВО.</w:t>
      </w:r>
    </w:p>
    <w:p w:rsidR="00000000" w:rsidRDefault="00592CFB">
      <w:bookmarkStart w:id="43" w:name="sub_1037"/>
      <w:bookmarkEnd w:id="42"/>
      <w:r>
        <w:t>3.7. Организация устанавливает в программе бакалавриата индикаторы достижения компетенций:</w:t>
      </w:r>
    </w:p>
    <w:bookmarkEnd w:id="43"/>
    <w:p w:rsidR="00000000" w:rsidRDefault="00592CFB">
      <w:r>
        <w:t>универсальных, общепрофессиональных и, при наличии, обязательных профессиональных компетенций - в соответствии с индикаторами д</w:t>
      </w:r>
      <w:r>
        <w:t>остижения компетенций, установленными ПООП;</w:t>
      </w:r>
    </w:p>
    <w:p w:rsidR="00000000" w:rsidRDefault="00592CFB"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000000" w:rsidRDefault="00592CFB">
      <w:bookmarkStart w:id="44" w:name="sub_1038"/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bookmarkEnd w:id="44"/>
    <w:p w:rsidR="00000000" w:rsidRDefault="00592CFB">
      <w:r>
        <w:t>Совокупность запланированных результат</w:t>
      </w:r>
      <w:r>
        <w:t>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00000" w:rsidRDefault="00592CFB"/>
    <w:p w:rsidR="00000000" w:rsidRDefault="00592CFB">
      <w:pPr>
        <w:pStyle w:val="1"/>
      </w:pPr>
      <w:bookmarkStart w:id="45" w:name="sub_1400"/>
      <w:r>
        <w:t>IV. Требования к условиям реализации программы бакалавриата</w:t>
      </w:r>
    </w:p>
    <w:bookmarkEnd w:id="45"/>
    <w:p w:rsidR="00000000" w:rsidRDefault="00592CFB"/>
    <w:p w:rsidR="00000000" w:rsidRDefault="00592CFB">
      <w:bookmarkStart w:id="46" w:name="sub_1041"/>
      <w:r>
        <w:t xml:space="preserve">4.1. Требования к </w:t>
      </w:r>
      <w:r>
        <w:t>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</w:t>
      </w:r>
      <w:r>
        <w:t xml:space="preserve">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592CFB">
      <w:bookmarkStart w:id="47" w:name="sub_1042"/>
      <w:bookmarkEnd w:id="46"/>
      <w:r>
        <w:t>4.2. Общесистемные требования к реализации программы бакалавриата.</w:t>
      </w:r>
    </w:p>
    <w:p w:rsidR="00000000" w:rsidRDefault="00592CFB">
      <w:bookmarkStart w:id="48" w:name="sub_1421"/>
      <w:bookmarkEnd w:id="47"/>
      <w:r>
        <w:t>4.2.1. Организация должна располаг</w:t>
      </w:r>
      <w:r>
        <w:t xml:space="preserve">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sub_1121" w:history="1">
        <w:r>
          <w:rPr>
            <w:rStyle w:val="a4"/>
          </w:rPr>
          <w:t>Блоку 1</w:t>
        </w:r>
      </w:hyperlink>
      <w:r>
        <w:t xml:space="preserve"> "Дисциплины (модули)" и </w:t>
      </w:r>
      <w:hyperlink w:anchor="sub_1123" w:history="1">
        <w:r>
          <w:rPr>
            <w:rStyle w:val="a4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592CFB">
      <w:bookmarkStart w:id="49" w:name="sub_1422"/>
      <w:bookmarkEnd w:id="48"/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</w:t>
      </w:r>
      <w:r>
        <w:t>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</w:t>
      </w:r>
      <w:r>
        <w:t>ионно-образовательной среды могут быть созданы с использованием ресурсов иных организаций.</w:t>
      </w:r>
    </w:p>
    <w:bookmarkEnd w:id="49"/>
    <w:p w:rsidR="00000000" w:rsidRDefault="00592CFB">
      <w:r>
        <w:t>Электронная информационно-образовательная среда Организации должна обеспечивать:</w:t>
      </w:r>
    </w:p>
    <w:p w:rsidR="00000000" w:rsidRDefault="00592CFB">
      <w:r>
        <w:t>доступ к учебным планам, рабочим программам дисциплин (модулей), практик, эл</w:t>
      </w:r>
      <w:r>
        <w:t>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00000" w:rsidRDefault="00592CFB">
      <w:r>
        <w:t>формирование электронного портфолио обучающегося, в том числе сохранение его работ и оценок за эти работы.</w:t>
      </w:r>
    </w:p>
    <w:p w:rsidR="00000000" w:rsidRDefault="00592CFB">
      <w:r>
        <w:t>В случае реализации п</w:t>
      </w:r>
      <w:r>
        <w:t>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00000" w:rsidRDefault="00592CFB">
      <w:r>
        <w:t>фиксацию хода образовательного процесса, результатов промежут</w:t>
      </w:r>
      <w:r>
        <w:t>очной аттестации и результатов освоения программы бакалавриата;</w:t>
      </w:r>
    </w:p>
    <w:p w:rsidR="00000000" w:rsidRDefault="00592CFB"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592CFB">
      <w:r>
        <w:t>взаимодействие</w:t>
      </w:r>
      <w:r>
        <w:t xml:space="preserve">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000" w:rsidRDefault="00592CFB">
      <w:r>
        <w:t>Функционирование электронной информационно-образовательной среды обеспечивается соответствующими средствами информационно-к</w:t>
      </w:r>
      <w:r>
        <w:t>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hyperlink w:anchor="sub_115" w:history="1">
        <w:r>
          <w:rPr>
            <w:rStyle w:val="a4"/>
          </w:rPr>
          <w:t>*(5)</w:t>
        </w:r>
      </w:hyperlink>
      <w:r>
        <w:t>.</w:t>
      </w:r>
    </w:p>
    <w:p w:rsidR="00000000" w:rsidRDefault="00592CFB">
      <w:bookmarkStart w:id="50" w:name="sub_1423"/>
      <w:r>
        <w:t>4.2</w:t>
      </w:r>
      <w:r>
        <w:t xml:space="preserve">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</w:t>
      </w:r>
      <w:r>
        <w:t>в реализации программы бакалавриата в сетевой форме.</w:t>
      </w:r>
    </w:p>
    <w:p w:rsidR="00000000" w:rsidRDefault="00592CFB">
      <w:bookmarkStart w:id="51" w:name="sub_1043"/>
      <w:bookmarkEnd w:id="50"/>
      <w:r>
        <w:t>4.3. Требования к материально-техническому и учебно-методическому обеспечению программы бакалавриата.</w:t>
      </w:r>
    </w:p>
    <w:p w:rsidR="00000000" w:rsidRDefault="00592CFB">
      <w:bookmarkStart w:id="52" w:name="sub_1431"/>
      <w:bookmarkEnd w:id="51"/>
      <w:r>
        <w:t>4.3.1. Помещения должны представлять собой учебные аудитории для пров</w:t>
      </w:r>
      <w:r>
        <w:t>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2"/>
    <w:p w:rsidR="00000000" w:rsidRDefault="00592CFB">
      <w:r>
        <w:t>Помещения для самостоятельной работы обучающихся дол</w:t>
      </w:r>
      <w:r>
        <w:t>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592CFB">
      <w:r>
        <w:t>Допускается замена оборудования его виртуальными аналогами.</w:t>
      </w:r>
    </w:p>
    <w:p w:rsidR="00000000" w:rsidRDefault="00592CFB">
      <w:bookmarkStart w:id="53" w:name="sub_1432"/>
      <w:r>
        <w:t>4.3.2. Организаци</w:t>
      </w:r>
      <w:r>
        <w:t>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</w:t>
      </w:r>
      <w:r>
        <w:t>ти).</w:t>
      </w:r>
    </w:p>
    <w:p w:rsidR="00000000" w:rsidRDefault="00592CFB">
      <w:bookmarkStart w:id="54" w:name="sub_1433"/>
      <w:bookmarkEnd w:id="53"/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</w:t>
      </w:r>
      <w:r>
        <w:t>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00000" w:rsidRDefault="00592CFB">
      <w:bookmarkStart w:id="55" w:name="sub_1434"/>
      <w:bookmarkEnd w:id="54"/>
      <w:r>
        <w:t xml:space="preserve">4.3.4. Обучающимся должен быть обеспечен доступ (удаленный доступ), в том числе в случае </w:t>
      </w:r>
      <w:r>
        <w:t>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</w:t>
      </w:r>
      <w:r>
        <w:t>обходимости).</w:t>
      </w:r>
    </w:p>
    <w:p w:rsidR="00000000" w:rsidRDefault="00592CFB">
      <w:bookmarkStart w:id="56" w:name="sub_1435"/>
      <w:bookmarkEnd w:id="55"/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592CFB">
      <w:bookmarkStart w:id="57" w:name="sub_1044"/>
      <w:bookmarkEnd w:id="56"/>
      <w:r>
        <w:t>4.4. Требования к кадровым</w:t>
      </w:r>
      <w:r>
        <w:t xml:space="preserve"> условиям реализации программы бакалавриата.</w:t>
      </w:r>
    </w:p>
    <w:p w:rsidR="00000000" w:rsidRDefault="00592CFB">
      <w:bookmarkStart w:id="58" w:name="sub_1441"/>
      <w:bookmarkEnd w:id="57"/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00000" w:rsidRDefault="00592CFB">
      <w:bookmarkStart w:id="59" w:name="sub_1442"/>
      <w:bookmarkEnd w:id="58"/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592CFB">
      <w:bookmarkStart w:id="60" w:name="sub_1443"/>
      <w:bookmarkEnd w:id="59"/>
      <w:r>
        <w:t>4.4.3. Не менее 60 проценто</w:t>
      </w:r>
      <w:r>
        <w:t xml:space="preserve">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</w:t>
      </w:r>
      <w:r>
        <w:lastRenderedPageBreak/>
        <w:t>приведенного к целочисленны</w:t>
      </w:r>
      <w:r>
        <w:t>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00000" w:rsidRDefault="00592CFB">
      <w:bookmarkStart w:id="61" w:name="sub_1444"/>
      <w:bookmarkEnd w:id="60"/>
      <w:r>
        <w:t>4.4.4. Не менее 5 процентов численности педагогических работников Организации, участвующих в реа</w:t>
      </w:r>
      <w:r>
        <w:t xml:space="preserve">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</w:t>
      </w:r>
      <w:r>
        <w:t>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00000" w:rsidRDefault="00592CFB">
      <w:bookmarkStart w:id="62" w:name="sub_1445"/>
      <w:bookmarkEnd w:id="61"/>
      <w:r>
        <w:t>4.4.5. Не менее 6</w:t>
      </w:r>
      <w:r>
        <w:t>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</w:t>
      </w:r>
      <w:r>
        <w:t>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00000" w:rsidRDefault="00592CFB">
      <w:bookmarkStart w:id="63" w:name="sub_1045"/>
      <w:bookmarkEnd w:id="62"/>
      <w:r>
        <w:t>4.5. Требова</w:t>
      </w:r>
      <w:r>
        <w:t>ния к финансовым условиям реализации программы бакалавриата.</w:t>
      </w:r>
    </w:p>
    <w:p w:rsidR="00000000" w:rsidRDefault="00592CFB">
      <w:bookmarkStart w:id="64" w:name="sub_1451"/>
      <w:bookmarkEnd w:id="63"/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</w:t>
      </w:r>
      <w:r>
        <w:t>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hyperlink w:anchor="sub_116" w:history="1">
        <w:r>
          <w:rPr>
            <w:rStyle w:val="a4"/>
          </w:rPr>
          <w:t>*(6)</w:t>
        </w:r>
      </w:hyperlink>
      <w:r>
        <w:t>.</w:t>
      </w:r>
    </w:p>
    <w:p w:rsidR="00000000" w:rsidRDefault="00592CFB">
      <w:bookmarkStart w:id="65" w:name="sub_1046"/>
      <w:bookmarkEnd w:id="64"/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592CFB">
      <w:bookmarkStart w:id="66" w:name="sub_1461"/>
      <w:bookmarkEnd w:id="65"/>
      <w:r>
        <w:t>4.6.1. Качество образовательной деятельности и подготовки обучающихся по программе бакалавриата опр</w:t>
      </w:r>
      <w:r>
        <w:t>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00000" w:rsidRDefault="00592CFB">
      <w:bookmarkStart w:id="67" w:name="sub_1462"/>
      <w:bookmarkEnd w:id="66"/>
      <w:r>
        <w:t>4.6.2. В целях совершенствования программы бакалавриата Организация при проведении регулярной внут</w:t>
      </w:r>
      <w:r>
        <w:t>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bookmarkEnd w:id="67"/>
    <w:p w:rsidR="00000000" w:rsidRDefault="00592CFB">
      <w:r>
        <w:t>В рамках</w:t>
      </w:r>
      <w:r>
        <w:t xml:space="preserve">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</w:t>
      </w:r>
      <w:r>
        <w:t>актик.</w:t>
      </w:r>
    </w:p>
    <w:p w:rsidR="00000000" w:rsidRDefault="00592CFB">
      <w:bookmarkStart w:id="68" w:name="sub_1463"/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</w:t>
      </w:r>
      <w:r>
        <w:t>ебованиям ФГОС ВО с учетом соответствующей ПООП.</w:t>
      </w:r>
    </w:p>
    <w:p w:rsidR="00000000" w:rsidRDefault="00592CFB">
      <w:bookmarkStart w:id="69" w:name="sub_1464"/>
      <w:bookmarkEnd w:id="68"/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</w:t>
      </w:r>
      <w:r>
        <w:t xml:space="preserve">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</w:t>
      </w:r>
      <w:r>
        <w:t>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bookmarkEnd w:id="69"/>
    <w:p w:rsidR="00000000" w:rsidRDefault="00592CFB"/>
    <w:p w:rsidR="00000000" w:rsidRDefault="00592CFB">
      <w:pPr>
        <w:pStyle w:val="a8"/>
      </w:pPr>
      <w:r>
        <w:t>_____________________________</w:t>
      </w:r>
    </w:p>
    <w:p w:rsidR="00000000" w:rsidRDefault="00592CFB">
      <w:bookmarkStart w:id="70" w:name="sub_111"/>
      <w:r>
        <w:t xml:space="preserve">*(1) См. </w:t>
      </w:r>
      <w:hyperlink r:id="rId14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</w:t>
      </w:r>
      <w:r>
        <w:lastRenderedPageBreak/>
        <w:t>2013, N 19, ст. 2326; N 23, ст. 2878; N</w:t>
      </w:r>
      <w:r>
        <w:t>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2008; N 18, ст. 2625; N 27, ст. 395</w:t>
      </w:r>
      <w:r>
        <w:t>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2670).</w:t>
      </w:r>
    </w:p>
    <w:p w:rsidR="00000000" w:rsidRDefault="00592CFB">
      <w:bookmarkStart w:id="71" w:name="sub_112"/>
      <w:bookmarkEnd w:id="70"/>
      <w:r>
        <w:t xml:space="preserve">*(2) См. </w:t>
      </w:r>
      <w:hyperlink r:id="rId15" w:history="1">
        <w:r>
          <w:rPr>
            <w:rStyle w:val="a4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 667н "О реестре профессиональных стандартов (п</w:t>
      </w:r>
      <w:r>
        <w:t xml:space="preserve">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</w:t>
      </w:r>
      <w:r>
        <w:t>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000000" w:rsidRDefault="00592CFB">
      <w:bookmarkStart w:id="72" w:name="sub_113"/>
      <w:bookmarkEnd w:id="71"/>
      <w:r>
        <w:t xml:space="preserve">*(3) См. </w:t>
      </w:r>
      <w:hyperlink r:id="rId17" w:history="1">
        <w:r>
          <w:rPr>
            <w:rStyle w:val="a4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</w:t>
      </w:r>
      <w:r>
        <w:t xml:space="preserve">Российской Федерации 19 ноября 2014 г., регистрационный N 34779) с изменением, внесенным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</w:t>
      </w:r>
      <w:r>
        <w:t>зарегистрирован Министерством юстиции Российской Федерации 29 марта 2017 г., регистрационный N 46168).</w:t>
      </w:r>
    </w:p>
    <w:p w:rsidR="00000000" w:rsidRDefault="00592CFB">
      <w:bookmarkStart w:id="73" w:name="sub_114"/>
      <w:bookmarkEnd w:id="72"/>
      <w:r>
        <w:t xml:space="preserve">*(4) </w:t>
      </w:r>
      <w:hyperlink r:id="rId19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</w:t>
      </w:r>
      <w:r>
        <w:t>ции от 12 апреля 2013 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 28534).</w:t>
      </w:r>
    </w:p>
    <w:p w:rsidR="00000000" w:rsidRDefault="00592CFB">
      <w:bookmarkStart w:id="74" w:name="sub_115"/>
      <w:bookmarkEnd w:id="73"/>
      <w:r>
        <w:t xml:space="preserve">*(5)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Российской Федерации, 2006, N 31, ст. 3448; 2010, N 31,</w:t>
      </w:r>
      <w:r>
        <w:t xml:space="preserve"> ст. 4196; 2011, N 15, ст. 2038; N 30, ст. 4600; 2012, N 31, ст. 4328; 2013, N 14, ст. 1658; N 23, ст. 2870; N 27, ст. 3479; N 52, ст. 6961, ст. 6963; 2014, N 19, ст. 2302; N 30, ст. 4223, ст. 4243, N 48, ст. 6645; 2015, N 1, ст. 84; N 27, ст. 3979; N 29, </w:t>
      </w:r>
      <w:r>
        <w:t xml:space="preserve">ст. 4389, ст. 4390; 2016, N 26, ст. 3877; N 28, ст. 4558; N 52, ст. 7491; 2017, N 18, ст. 2664; N 24, ст. 3478; N 25, ст. 3596),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</w:t>
      </w:r>
      <w:r>
        <w:t>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4701; 2013, N 14, ст. 1651; N 30, ст.</w:t>
      </w:r>
      <w:r>
        <w:t> 4038; N 51, ст. 6683; 2014, N 23, ст. 2927; N 30, ст. 4217, ст. 4243; 2016, N 27, ст. 4164; 2017, N 9, ст. 1276; N 27, ст. 3945).</w:t>
      </w:r>
    </w:p>
    <w:p w:rsidR="00000000" w:rsidRDefault="00592CFB">
      <w:bookmarkStart w:id="75" w:name="sub_116"/>
      <w:bookmarkEnd w:id="74"/>
      <w:r>
        <w:t xml:space="preserve">*(6) См. </w:t>
      </w:r>
      <w:hyperlink r:id="rId22" w:history="1">
        <w:r>
          <w:rPr>
            <w:rStyle w:val="a4"/>
          </w:rPr>
          <w:t>пункт 10</w:t>
        </w:r>
      </w:hyperlink>
      <w:r>
        <w:t xml:space="preserve"> постановления Правите</w:t>
      </w:r>
      <w:r>
        <w:t>льства Российской Федерации от 26 июня 2015 г. 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</w:t>
      </w:r>
      <w:r>
        <w:t>ого задания" (Собрание законодательства Российской Федерации, 2015, N 28, ст. 4226; 2016, N 24, ст. 3525; N 42, ст. 5926; N 46, ст. 6468).</w:t>
      </w:r>
    </w:p>
    <w:bookmarkEnd w:id="75"/>
    <w:p w:rsidR="00000000" w:rsidRDefault="00592CFB"/>
    <w:p w:rsidR="00000000" w:rsidRDefault="00592CFB">
      <w:pPr>
        <w:ind w:firstLine="698"/>
        <w:jc w:val="right"/>
      </w:pPr>
      <w:bookmarkStart w:id="76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 образовательному_стандарту</w:t>
        </w:r>
      </w:hyperlink>
      <w:r>
        <w:rPr>
          <w:rStyle w:val="a3"/>
        </w:rPr>
        <w:t xml:space="preserve"> высш</w:t>
      </w:r>
      <w:r>
        <w:rPr>
          <w:rStyle w:val="a3"/>
        </w:rPr>
        <w:t>его образования - бакалавриат</w:t>
      </w:r>
      <w:r>
        <w:rPr>
          <w:rStyle w:val="a3"/>
        </w:rPr>
        <w:br/>
        <w:t>по направлению подготовки 35.03.04 Агрономия,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26 июля 2017 г. N 699</w:t>
      </w:r>
    </w:p>
    <w:bookmarkEnd w:id="76"/>
    <w:p w:rsidR="00000000" w:rsidRDefault="00592CFB"/>
    <w:p w:rsidR="00000000" w:rsidRDefault="00592CFB">
      <w:pPr>
        <w:pStyle w:val="1"/>
      </w:pPr>
      <w:r>
        <w:t>Перечень профессиональных стандартов, соответ</w:t>
      </w:r>
      <w:r>
        <w:t xml:space="preserve">ствующих профессиональной деятельности </w:t>
      </w:r>
      <w:r>
        <w:lastRenderedPageBreak/>
        <w:t>выпускников, освоивших программу бакалавриата по направлению подготовки</w:t>
      </w:r>
      <w:r>
        <w:br/>
        <w:t>35.03.04 Агрономия</w:t>
      </w:r>
    </w:p>
    <w:p w:rsidR="00000000" w:rsidRDefault="0059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2587"/>
        <w:gridCol w:w="6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Код профессионального стандарта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1"/>
            </w:pPr>
            <w:hyperlink r:id="rId23" w:history="1">
              <w:r>
                <w:rPr>
                  <w:rStyle w:val="a4"/>
                  <w:b w:val="0"/>
                  <w:bCs w:val="0"/>
                </w:rPr>
                <w:t>13</w:t>
              </w:r>
            </w:hyperlink>
            <w:r>
              <w:t xml:space="preserve"> Сельское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CFB">
            <w:pPr>
              <w:pStyle w:val="a7"/>
              <w:jc w:val="center"/>
            </w:pPr>
            <w:r>
              <w:t>13.017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CFB">
            <w:pPr>
              <w:pStyle w:val="a8"/>
            </w:pPr>
            <w:hyperlink r:id="rId24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"Агроном", утвержденный </w:t>
            </w:r>
            <w:hyperlink r:id="rId2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</w:t>
            </w:r>
            <w:r>
              <w:t xml:space="preserve">дерации от 11 ноября 2014 г. N 875н (зарегистрирован Министерством юстиции Российской Федерации 4 декабря 2014 г., регистрационный N 35088), с изменением, внесенным </w:t>
            </w:r>
            <w:hyperlink r:id="rId2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</w:t>
            </w:r>
            <w:r>
              <w:t>а труда и социальной защиты Российской Федерации от 12 декабря 2016 г. N 727н (зарегистрирован Министерством юстиции Российской Федерации 13 января 2017 г., регистрационный N 45230)</w:t>
            </w:r>
          </w:p>
        </w:tc>
      </w:tr>
    </w:tbl>
    <w:p w:rsidR="00592CFB" w:rsidRDefault="00592CFB"/>
    <w:sectPr w:rsidR="00592CF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D"/>
    <w:rsid w:val="00592CFB"/>
    <w:rsid w:val="00A5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1581A6-8482-447A-A2D7-8C223295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70707194&amp;sub=11013" TargetMode="External"/><Relationship Id="rId18" Type="http://schemas.openxmlformats.org/officeDocument/2006/relationships/hyperlink" Target="http://mobileonline.garant.ru/document?id=71542732&amp;sub=0" TargetMode="External"/><Relationship Id="rId26" Type="http://schemas.openxmlformats.org/officeDocument/2006/relationships/hyperlink" Target="http://mobileonline.garant.ru/document?id=71487966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48567&amp;sub=0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70380868&amp;sub=350304" TargetMode="External"/><Relationship Id="rId17" Type="http://schemas.openxmlformats.org/officeDocument/2006/relationships/hyperlink" Target="http://mobileonline.garant.ru/document?id=70707194&amp;sub=1" TargetMode="External"/><Relationship Id="rId25" Type="http://schemas.openxmlformats.org/officeDocument/2006/relationships/hyperlink" Target="http://mobileonline.garant.ru/document?id=70718246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1542732&amp;sub=0" TargetMode="External"/><Relationship Id="rId20" Type="http://schemas.openxmlformats.org/officeDocument/2006/relationships/hyperlink" Target="http://mobileonline.garant.ru/document?id=12048555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5532903&amp;sub=0" TargetMode="External"/><Relationship Id="rId24" Type="http://schemas.openxmlformats.org/officeDocument/2006/relationships/hyperlink" Target="http://mobileonline.garant.ru/document?id=70718246&amp;sub=1000" TargetMode="Externa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0707194&amp;sub=1001" TargetMode="External"/><Relationship Id="rId23" Type="http://schemas.openxmlformats.org/officeDocument/2006/relationships/hyperlink" Target="http://mobileonline.garant.ru/document?id=70707194&amp;sub=110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?id=71200626&amp;sub=0" TargetMode="External"/><Relationship Id="rId19" Type="http://schemas.openxmlformats.org/officeDocument/2006/relationships/hyperlink" Target="http://mobileonline.garant.ru/document?id=7026685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200626&amp;sub=1000" TargetMode="External"/><Relationship Id="rId14" Type="http://schemas.openxmlformats.org/officeDocument/2006/relationships/hyperlink" Target="http://mobileonline.garant.ru/document?id=70191362&amp;sub=14" TargetMode="External"/><Relationship Id="rId22" Type="http://schemas.openxmlformats.org/officeDocument/2006/relationships/hyperlink" Target="http://mobileonline.garant.ru/document?id=71012362&amp;sub=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2017-11-24T12:26:00Z</dcterms:created>
  <dcterms:modified xsi:type="dcterms:W3CDTF">2017-11-24T12:26:00Z</dcterms:modified>
</cp:coreProperties>
</file>